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21843">
      <w:pPr>
        <w:jc w:val="center"/>
        <w:rPr>
          <w:rFonts w:hint="eastAsia" w:ascii="宋体" w:hAnsi="宋体" w:cs="宋体"/>
          <w:kern w:val="0"/>
          <w:sz w:val="36"/>
          <w:szCs w:val="36"/>
        </w:rPr>
      </w:pPr>
      <w:r>
        <w:rPr>
          <w:rFonts w:hint="eastAsia" w:ascii="宋体" w:hAnsi="宋体" w:cs="宋体"/>
          <w:kern w:val="0"/>
          <w:sz w:val="36"/>
          <w:szCs w:val="36"/>
        </w:rPr>
        <w:t xml:space="preserve">内部审核实施计划 </w:t>
      </w:r>
    </w:p>
    <w:p w14:paraId="629976B7">
      <w:pPr>
        <w:spacing w:line="240" w:lineRule="exact"/>
        <w:jc w:val="center"/>
        <w:rPr>
          <w:rFonts w:eastAsia="黑体"/>
          <w:kern w:val="0"/>
          <w:szCs w:val="21"/>
        </w:rPr>
      </w:pPr>
      <w:r>
        <w:rPr>
          <w:rFonts w:eastAsia="黑体"/>
          <w:kern w:val="0"/>
          <w:sz w:val="24"/>
        </w:rPr>
        <w:t>Internal audit implementation plan</w:t>
      </w:r>
    </w:p>
    <w:p w14:paraId="346C230C">
      <w:pPr>
        <w:pStyle w:val="5"/>
        <w:rPr>
          <w:rFonts w:ascii="Times New Roman" w:hAnsi="Times New Roman"/>
        </w:rPr>
      </w:pPr>
      <w:r>
        <w:rPr>
          <w:rFonts w:hint="eastAsia"/>
        </w:rPr>
        <w:t xml:space="preserve"> </w:t>
      </w:r>
      <w:r>
        <w:rPr>
          <w:rFonts w:ascii="Times New Roman" w:hAnsi="Times New Roman"/>
        </w:rPr>
        <w:t>ZTT/QR-</w:t>
      </w:r>
      <w:r>
        <w:rPr>
          <w:rFonts w:hint="eastAsia" w:ascii="Times New Roman" w:hAnsi="Times New Roman"/>
        </w:rPr>
        <w:t>32</w:t>
      </w:r>
      <w:r>
        <w:rPr>
          <w:rFonts w:ascii="Times New Roman" w:hAnsi="Times New Roman"/>
        </w:rPr>
        <w:t>-02-</w:t>
      </w:r>
      <w:r>
        <w:rPr>
          <w:rFonts w:hint="eastAsia" w:ascii="Times New Roman" w:hAnsi="Times New Roman"/>
        </w:rPr>
        <w:t>a</w:t>
      </w:r>
      <w:r>
        <w:rPr>
          <w:rFonts w:ascii="Times New Roman" w:hAnsi="Times New Roman"/>
        </w:rPr>
        <w:t xml:space="preserve">                                               No:</w:t>
      </w:r>
    </w:p>
    <w:tbl>
      <w:tblPr>
        <w:tblStyle w:val="6"/>
        <w:tblW w:w="945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859"/>
        <w:gridCol w:w="377"/>
        <w:gridCol w:w="1750"/>
        <w:gridCol w:w="809"/>
        <w:gridCol w:w="514"/>
        <w:gridCol w:w="1473"/>
        <w:gridCol w:w="2853"/>
      </w:tblGrid>
      <w:tr w14:paraId="5A6895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057" w:type="dxa"/>
            <w:gridSpan w:val="3"/>
            <w:vAlign w:val="center"/>
          </w:tcPr>
          <w:p w14:paraId="33895D20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审核目的</w:t>
            </w:r>
          </w:p>
          <w:p w14:paraId="37C65F54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Audit purposes</w:t>
            </w:r>
          </w:p>
        </w:tc>
        <w:tc>
          <w:tcPr>
            <w:tcW w:w="7399" w:type="dxa"/>
            <w:gridSpan w:val="5"/>
          </w:tcPr>
          <w:p w14:paraId="5043F707">
            <w:pPr>
              <w:pStyle w:val="2"/>
              <w:spacing w:line="30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{{implement.purposes}}</w:t>
            </w:r>
          </w:p>
        </w:tc>
      </w:tr>
      <w:tr w14:paraId="716AC2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057" w:type="dxa"/>
            <w:gridSpan w:val="3"/>
            <w:vAlign w:val="center"/>
          </w:tcPr>
          <w:p w14:paraId="793812F6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审核性质</w:t>
            </w:r>
          </w:p>
          <w:p w14:paraId="773C6E4F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Nature of audit</w:t>
            </w:r>
          </w:p>
        </w:tc>
        <w:tc>
          <w:tcPr>
            <w:tcW w:w="7399" w:type="dxa"/>
            <w:gridSpan w:val="5"/>
          </w:tcPr>
          <w:p w14:paraId="6460D225">
            <w:pPr>
              <w:pStyle w:val="2"/>
              <w:spacing w:line="48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{{implement.nature}}</w:t>
            </w:r>
          </w:p>
        </w:tc>
      </w:tr>
      <w:tr w14:paraId="200C6D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057" w:type="dxa"/>
            <w:gridSpan w:val="3"/>
            <w:vAlign w:val="center"/>
          </w:tcPr>
          <w:p w14:paraId="27B8CD77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审核范围</w:t>
            </w:r>
          </w:p>
          <w:p w14:paraId="77AF0C31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Audit scope</w:t>
            </w:r>
          </w:p>
        </w:tc>
        <w:tc>
          <w:tcPr>
            <w:tcW w:w="7399" w:type="dxa"/>
            <w:gridSpan w:val="5"/>
          </w:tcPr>
          <w:p w14:paraId="1173BC53">
            <w:pPr>
              <w:pStyle w:val="2"/>
              <w:spacing w:line="48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{{implement.scope}}</w:t>
            </w:r>
          </w:p>
        </w:tc>
      </w:tr>
      <w:tr w14:paraId="08F107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057" w:type="dxa"/>
            <w:gridSpan w:val="3"/>
            <w:vAlign w:val="center"/>
          </w:tcPr>
          <w:p w14:paraId="17DE4844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审核依据</w:t>
            </w:r>
          </w:p>
          <w:p w14:paraId="458721E8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Audit basis</w:t>
            </w:r>
          </w:p>
        </w:tc>
        <w:tc>
          <w:tcPr>
            <w:tcW w:w="7399" w:type="dxa"/>
            <w:gridSpan w:val="5"/>
          </w:tcPr>
          <w:p w14:paraId="6C2CACE0">
            <w:pPr>
              <w:pStyle w:val="2"/>
              <w:spacing w:line="30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{{implement.basis}}</w:t>
            </w:r>
          </w:p>
        </w:tc>
      </w:tr>
      <w:tr w14:paraId="50D6F9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057" w:type="dxa"/>
            <w:gridSpan w:val="3"/>
            <w:vAlign w:val="center"/>
          </w:tcPr>
          <w:p w14:paraId="21B14361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审核组长</w:t>
            </w:r>
          </w:p>
          <w:p w14:paraId="28729B22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Audit Team Leader</w:t>
            </w:r>
          </w:p>
        </w:tc>
        <w:tc>
          <w:tcPr>
            <w:tcW w:w="2559" w:type="dxa"/>
            <w:gridSpan w:val="2"/>
            <w:vAlign w:val="center"/>
          </w:tcPr>
          <w:p w14:paraId="4FB63859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{{implement.teamLeader}}</w:t>
            </w:r>
          </w:p>
        </w:tc>
        <w:tc>
          <w:tcPr>
            <w:tcW w:w="1987" w:type="dxa"/>
            <w:gridSpan w:val="2"/>
            <w:vAlign w:val="center"/>
          </w:tcPr>
          <w:p w14:paraId="1C9C95BC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内审员</w:t>
            </w:r>
          </w:p>
          <w:p w14:paraId="3E291A40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Internal auditor</w:t>
            </w:r>
          </w:p>
        </w:tc>
        <w:tc>
          <w:tcPr>
            <w:tcW w:w="2853" w:type="dxa"/>
            <w:vAlign w:val="center"/>
          </w:tcPr>
          <w:p w14:paraId="49E0D1A1">
            <w:pPr>
              <w:pStyle w:val="2"/>
              <w:spacing w:line="300" w:lineRule="exact"/>
              <w:jc w:val="both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{{implement.internalAuditor}}</w:t>
            </w:r>
          </w:p>
        </w:tc>
      </w:tr>
      <w:tr w14:paraId="21CD40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057" w:type="dxa"/>
            <w:gridSpan w:val="3"/>
            <w:vAlign w:val="center"/>
          </w:tcPr>
          <w:p w14:paraId="62217468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审核日期</w:t>
            </w:r>
          </w:p>
          <w:p w14:paraId="387BA3CE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Review date</w:t>
            </w:r>
          </w:p>
        </w:tc>
        <w:tc>
          <w:tcPr>
            <w:tcW w:w="2559" w:type="dxa"/>
            <w:gridSpan w:val="2"/>
            <w:vAlign w:val="center"/>
          </w:tcPr>
          <w:p w14:paraId="7A47F07F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{{implement.reviewDate}}</w:t>
            </w:r>
          </w:p>
        </w:tc>
        <w:tc>
          <w:tcPr>
            <w:tcW w:w="1987" w:type="dxa"/>
            <w:gridSpan w:val="2"/>
            <w:vAlign w:val="center"/>
          </w:tcPr>
          <w:p w14:paraId="34E23019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审核方法</w:t>
            </w:r>
          </w:p>
          <w:p w14:paraId="645C0194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Audit method</w:t>
            </w:r>
          </w:p>
        </w:tc>
        <w:tc>
          <w:tcPr>
            <w:tcW w:w="2853" w:type="dxa"/>
            <w:vAlign w:val="center"/>
          </w:tcPr>
          <w:p w14:paraId="38B56415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{{implement.auditMethod}}</w:t>
            </w:r>
          </w:p>
        </w:tc>
      </w:tr>
      <w:tr w14:paraId="395A89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2057" w:type="dxa"/>
            <w:gridSpan w:val="3"/>
            <w:vAlign w:val="center"/>
          </w:tcPr>
          <w:p w14:paraId="5A3F1456">
            <w:pPr>
              <w:pStyle w:val="2"/>
              <w:spacing w:line="240" w:lineRule="exact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21"/>
              </w:rPr>
              <w:t>首次会议时间</w:t>
            </w:r>
            <w:r>
              <w:rPr>
                <w:rFonts w:hint="eastAsia" w:eastAsia="黑体"/>
                <w:kern w:val="0"/>
                <w:sz w:val="18"/>
                <w:szCs w:val="18"/>
              </w:rPr>
              <w:t xml:space="preserve"> </w:t>
            </w:r>
          </w:p>
          <w:p w14:paraId="40FC1935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First meeting time</w:t>
            </w:r>
          </w:p>
        </w:tc>
        <w:tc>
          <w:tcPr>
            <w:tcW w:w="2559" w:type="dxa"/>
            <w:gridSpan w:val="2"/>
            <w:vAlign w:val="center"/>
          </w:tcPr>
          <w:p w14:paraId="225FEAA9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{{implement.firstMeetingTime}}</w:t>
            </w:r>
          </w:p>
        </w:tc>
        <w:tc>
          <w:tcPr>
            <w:tcW w:w="1987" w:type="dxa"/>
            <w:gridSpan w:val="2"/>
            <w:vAlign w:val="center"/>
          </w:tcPr>
          <w:p w14:paraId="54BA1828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末次会议时间</w:t>
            </w:r>
          </w:p>
          <w:p w14:paraId="023D8A4E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Last meeting time</w:t>
            </w:r>
          </w:p>
        </w:tc>
        <w:tc>
          <w:tcPr>
            <w:tcW w:w="2853" w:type="dxa"/>
            <w:vAlign w:val="center"/>
          </w:tcPr>
          <w:p w14:paraId="0DEF88AA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{{implement.lastMeetingTime}}</w:t>
            </w:r>
          </w:p>
        </w:tc>
      </w:tr>
      <w:tr w14:paraId="3791F7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2057" w:type="dxa"/>
            <w:gridSpan w:val="3"/>
            <w:vAlign w:val="center"/>
          </w:tcPr>
          <w:p w14:paraId="6152FC08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审核报告提交日期</w:t>
            </w:r>
          </w:p>
          <w:p w14:paraId="479BB8AA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The date the audit report was submitted</w:t>
            </w:r>
          </w:p>
        </w:tc>
        <w:tc>
          <w:tcPr>
            <w:tcW w:w="2559" w:type="dxa"/>
            <w:gridSpan w:val="2"/>
            <w:vAlign w:val="center"/>
          </w:tcPr>
          <w:p w14:paraId="3C0831F7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{{implement.sub</w:t>
            </w:r>
            <w:r>
              <w:rPr>
                <w:rFonts w:hint="eastAsia"/>
                <w:bCs/>
                <w:sz w:val="21"/>
                <w:lang w:val="en-US" w:eastAsia="zh-CN"/>
              </w:rPr>
              <w:t>m</w:t>
            </w:r>
            <w:r>
              <w:rPr>
                <w:rFonts w:hint="eastAsia"/>
                <w:bCs/>
                <w:sz w:val="21"/>
              </w:rPr>
              <w:t>itTime}}</w:t>
            </w:r>
          </w:p>
        </w:tc>
        <w:tc>
          <w:tcPr>
            <w:tcW w:w="1987" w:type="dxa"/>
            <w:gridSpan w:val="2"/>
            <w:vAlign w:val="center"/>
          </w:tcPr>
          <w:p w14:paraId="2171B343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审核报告发放范围</w:t>
            </w:r>
          </w:p>
          <w:p w14:paraId="21F6E5B6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Audit report issuance scope</w:t>
            </w:r>
          </w:p>
        </w:tc>
        <w:tc>
          <w:tcPr>
            <w:tcW w:w="2853" w:type="dxa"/>
            <w:vAlign w:val="center"/>
          </w:tcPr>
          <w:p w14:paraId="17D73ED4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{{implement.sub</w:t>
            </w:r>
            <w:r>
              <w:rPr>
                <w:rFonts w:hint="eastAsia"/>
                <w:bCs/>
                <w:sz w:val="21"/>
                <w:lang w:val="en-US" w:eastAsia="zh-CN"/>
              </w:rPr>
              <w:t>m</w:t>
            </w:r>
            <w:bookmarkStart w:id="0" w:name="_GoBack"/>
            <w:bookmarkEnd w:id="0"/>
            <w:r>
              <w:rPr>
                <w:rFonts w:hint="eastAsia"/>
                <w:bCs/>
                <w:sz w:val="21"/>
              </w:rPr>
              <w:t>itScope}}</w:t>
            </w:r>
          </w:p>
        </w:tc>
      </w:tr>
      <w:tr w14:paraId="632652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21" w:type="dxa"/>
            <w:vAlign w:val="center"/>
          </w:tcPr>
          <w:p w14:paraId="75E2E4B2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序号</w:t>
            </w:r>
            <w:r>
              <w:rPr>
                <w:rFonts w:hint="eastAsia" w:eastAsia="黑体"/>
                <w:kern w:val="0"/>
                <w:sz w:val="18"/>
                <w:szCs w:val="18"/>
              </w:rPr>
              <w:t>No.{{implementDetailList}}</w:t>
            </w:r>
          </w:p>
        </w:tc>
        <w:tc>
          <w:tcPr>
            <w:tcW w:w="859" w:type="dxa"/>
            <w:vAlign w:val="center"/>
          </w:tcPr>
          <w:p w14:paraId="1C6C6751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时间</w:t>
            </w:r>
          </w:p>
          <w:p w14:paraId="05C46293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Date</w:t>
            </w:r>
          </w:p>
        </w:tc>
        <w:tc>
          <w:tcPr>
            <w:tcW w:w="2127" w:type="dxa"/>
            <w:gridSpan w:val="2"/>
            <w:vAlign w:val="center"/>
          </w:tcPr>
          <w:p w14:paraId="5A065434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受审核部门</w:t>
            </w:r>
          </w:p>
          <w:p w14:paraId="3FD92E93">
            <w:pPr>
              <w:pStyle w:val="2"/>
              <w:spacing w:line="240" w:lineRule="exact"/>
              <w:rPr>
                <w:bCs/>
                <w:sz w:val="18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Audited department</w:t>
            </w:r>
          </w:p>
        </w:tc>
        <w:tc>
          <w:tcPr>
            <w:tcW w:w="1323" w:type="dxa"/>
            <w:gridSpan w:val="2"/>
            <w:vAlign w:val="center"/>
          </w:tcPr>
          <w:p w14:paraId="09DC9586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责任人</w:t>
            </w:r>
            <w:r>
              <w:rPr>
                <w:rFonts w:hint="eastAsia" w:eastAsia="黑体"/>
                <w:kern w:val="0"/>
                <w:sz w:val="18"/>
                <w:szCs w:val="18"/>
              </w:rPr>
              <w:t>Responsible person</w:t>
            </w:r>
          </w:p>
        </w:tc>
        <w:tc>
          <w:tcPr>
            <w:tcW w:w="1473" w:type="dxa"/>
            <w:vAlign w:val="center"/>
          </w:tcPr>
          <w:p w14:paraId="6E60DA2B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审核员</w:t>
            </w:r>
          </w:p>
          <w:p w14:paraId="149E8F12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Auditor</w:t>
            </w:r>
          </w:p>
        </w:tc>
        <w:tc>
          <w:tcPr>
            <w:tcW w:w="2853" w:type="dxa"/>
            <w:vAlign w:val="center"/>
          </w:tcPr>
          <w:p w14:paraId="21E36B4D">
            <w:pPr>
              <w:pStyle w:val="2"/>
              <w:spacing w:line="240" w:lineRule="exact"/>
              <w:rPr>
                <w:rFonts w:hint="eastAsia" w:ascii="宋体" w:hAnsi="宋体"/>
                <w:bCs/>
                <w:sz w:val="21"/>
              </w:rPr>
            </w:pPr>
            <w:r>
              <w:rPr>
                <w:rFonts w:hint="eastAsia" w:ascii="宋体" w:hAnsi="宋体"/>
                <w:bCs/>
                <w:sz w:val="21"/>
              </w:rPr>
              <w:t>审核内容</w:t>
            </w:r>
          </w:p>
          <w:p w14:paraId="2C982092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 w:eastAsia="黑体"/>
                <w:kern w:val="0"/>
                <w:sz w:val="18"/>
                <w:szCs w:val="18"/>
              </w:rPr>
              <w:t>Review content</w:t>
            </w:r>
          </w:p>
        </w:tc>
      </w:tr>
      <w:tr w14:paraId="19F8FB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21" w:type="dxa"/>
          </w:tcPr>
          <w:p w14:paraId="24739400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[index]</w:t>
            </w:r>
          </w:p>
        </w:tc>
        <w:tc>
          <w:tcPr>
            <w:tcW w:w="859" w:type="dxa"/>
          </w:tcPr>
          <w:p w14:paraId="01017B4D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[implement]</w:t>
            </w:r>
          </w:p>
        </w:tc>
        <w:tc>
          <w:tcPr>
            <w:tcW w:w="2127" w:type="dxa"/>
            <w:gridSpan w:val="2"/>
          </w:tcPr>
          <w:p w14:paraId="30E3EE66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[department]</w:t>
            </w:r>
          </w:p>
        </w:tc>
        <w:tc>
          <w:tcPr>
            <w:tcW w:w="1323" w:type="dxa"/>
            <w:gridSpan w:val="2"/>
          </w:tcPr>
          <w:p w14:paraId="333D8617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[responsible]</w:t>
            </w:r>
          </w:p>
        </w:tc>
        <w:tc>
          <w:tcPr>
            <w:tcW w:w="1473" w:type="dxa"/>
          </w:tcPr>
          <w:p w14:paraId="5A4DE6D3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[auditor]</w:t>
            </w:r>
          </w:p>
        </w:tc>
        <w:tc>
          <w:tcPr>
            <w:tcW w:w="2853" w:type="dxa"/>
          </w:tcPr>
          <w:p w14:paraId="799D1343">
            <w:pPr>
              <w:pStyle w:val="2"/>
              <w:spacing w:line="48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[reviewContent]</w:t>
            </w:r>
          </w:p>
        </w:tc>
      </w:tr>
      <w:tr w14:paraId="7AE969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821" w:type="dxa"/>
          </w:tcPr>
          <w:p w14:paraId="7FCFC25F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备注</w:t>
            </w:r>
            <w:r>
              <w:rPr>
                <w:rFonts w:hint="eastAsia" w:eastAsia="黑体"/>
                <w:kern w:val="0"/>
                <w:sz w:val="18"/>
                <w:szCs w:val="18"/>
              </w:rPr>
              <w:t>Remark</w:t>
            </w:r>
          </w:p>
        </w:tc>
        <w:tc>
          <w:tcPr>
            <w:tcW w:w="8635" w:type="dxa"/>
            <w:gridSpan w:val="7"/>
          </w:tcPr>
          <w:p w14:paraId="6060C16D">
            <w:pPr>
              <w:pStyle w:val="2"/>
              <w:spacing w:line="240" w:lineRule="exact"/>
              <w:rPr>
                <w:bCs/>
                <w:sz w:val="21"/>
              </w:rPr>
            </w:pPr>
            <w:r>
              <w:rPr>
                <w:rFonts w:hint="eastAsia"/>
                <w:bCs/>
                <w:sz w:val="21"/>
              </w:rPr>
              <w:t>{{implement.remark}}</w:t>
            </w:r>
          </w:p>
        </w:tc>
      </w:tr>
    </w:tbl>
    <w:p w14:paraId="678D03A9">
      <w:pPr>
        <w:spacing w:before="156" w:beforeLines="50" w:line="240" w:lineRule="exact"/>
        <w:ind w:firstLine="630" w:firstLineChars="300"/>
      </w:pPr>
      <w:r>
        <w:rPr>
          <w14:ligatures w14:val="standardContextual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5181600</wp:posOffset>
            </wp:positionH>
            <wp:positionV relativeFrom="paragraph">
              <wp:posOffset>148590</wp:posOffset>
            </wp:positionV>
            <wp:extent cx="1021715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编制：              日期：                    批准：              日期：</w:t>
      </w:r>
    </w:p>
    <w:p w14:paraId="27D2661A">
      <w:pPr>
        <w:spacing w:before="156" w:beforeLines="50" w:line="240" w:lineRule="exact"/>
        <w:ind w:firstLine="630" w:firstLineChars="300"/>
        <w:rPr>
          <w:rFonts w:eastAsia="黑体"/>
          <w:kern w:val="0"/>
          <w:sz w:val="18"/>
          <w:szCs w:val="18"/>
        </w:rPr>
      </w:pPr>
      <w:r>
        <w:rPr>
          <w:rFonts w:ascii="Arial" w:hAnsi="Arial" w:cs="Aria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3888740</wp:posOffset>
            </wp:positionH>
            <wp:positionV relativeFrom="paragraph">
              <wp:posOffset>-139700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14:ligatures w14:val="standardContextu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2168525</wp:posOffset>
            </wp:positionH>
            <wp:positionV relativeFrom="paragraph">
              <wp:posOffset>-101600</wp:posOffset>
            </wp:positionV>
            <wp:extent cx="102108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writeDateUrl}}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829945</wp:posOffset>
            </wp:positionH>
            <wp:positionV relativeFrom="paragraph">
              <wp:posOffset>-167005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黑体"/>
          <w:sz w:val="18"/>
          <w:szCs w:val="18"/>
        </w:rPr>
        <w:t>Editor</w:t>
      </w:r>
      <w:r>
        <w:rPr>
          <w:rFonts w:hint="eastAsia" w:eastAsia="黑体"/>
          <w:kern w:val="0"/>
          <w:sz w:val="18"/>
          <w:szCs w:val="18"/>
        </w:rPr>
        <w:t>:                   Date:                        Approve:                Date:</w:t>
      </w:r>
    </w:p>
    <w:p w14:paraId="7E644F4D"/>
    <w:sectPr>
      <w:pgSz w:w="11906" w:h="16838"/>
      <w:pgMar w:top="850" w:right="1247" w:bottom="85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000"/>
    <w:rsid w:val="000A7BEA"/>
    <w:rsid w:val="003F1000"/>
    <w:rsid w:val="003F1948"/>
    <w:rsid w:val="00464A68"/>
    <w:rsid w:val="00572D6B"/>
    <w:rsid w:val="005E60C8"/>
    <w:rsid w:val="008F3E66"/>
    <w:rsid w:val="009824C0"/>
    <w:rsid w:val="00A72965"/>
    <w:rsid w:val="00B2053C"/>
    <w:rsid w:val="00C76A42"/>
    <w:rsid w:val="00E76822"/>
    <w:rsid w:val="00EB63BB"/>
    <w:rsid w:val="00F135D4"/>
    <w:rsid w:val="73C4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iPriority w:val="0"/>
    <w:pPr>
      <w:jc w:val="center"/>
    </w:pPr>
    <w:rPr>
      <w:sz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5">
    <w:name w:val="Body Text 2"/>
    <w:basedOn w:val="1"/>
    <w:link w:val="11"/>
    <w:uiPriority w:val="0"/>
    <w:rPr>
      <w:rFonts w:ascii="宋体" w:hAnsi="宋体"/>
      <w:sz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正文文本 字符"/>
    <w:basedOn w:val="7"/>
    <w:link w:val="2"/>
    <w:uiPriority w:val="0"/>
    <w:rPr>
      <w:rFonts w:ascii="Times New Roman" w:hAnsi="Times New Roman" w:eastAsia="宋体" w:cs="Times New Roman"/>
      <w:sz w:val="24"/>
      <w:szCs w:val="24"/>
      <w14:ligatures w14:val="none"/>
    </w:rPr>
  </w:style>
  <w:style w:type="character" w:customStyle="1" w:styleId="11">
    <w:name w:val="正文文本 2 字符"/>
    <w:basedOn w:val="7"/>
    <w:link w:val="5"/>
    <w:qFormat/>
    <w:uiPriority w:val="0"/>
    <w:rPr>
      <w:rFonts w:ascii="宋体" w:hAnsi="宋体" w:eastAsia="宋体" w:cs="Times New Roman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823</Characters>
  <Lines>7</Lines>
  <Paragraphs>2</Paragraphs>
  <TotalTime>14</TotalTime>
  <ScaleCrop>false</ScaleCrop>
  <LinksUpToDate>false</LinksUpToDate>
  <CharactersWithSpaces>1009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2024-11-18T00:17:00Z</dcterms:created>
  <dc:creator>_ zhuo</dc:creator>
  <cp:lastModifiedBy>鹿婧凯</cp:lastModifiedBy>
  <dcterms:modified xsi:type="dcterms:W3CDTF">2024-12-26T05:30:26Z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061D2F15638B462E93B1CD2B9777AA61_12</vt:lpwstr>
  </property>
</Properties>
</file>